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0119CA" w:rsidRDefault="000119CA" w:rsidP="000119C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Инициатор  проведения собрания в форме очного; очно-заочного; заочного голосования</w:t>
      </w:r>
      <w:proofErr w:type="gramStart"/>
      <w:r>
        <w:rPr>
          <w:sz w:val="20"/>
          <w:szCs w:val="20"/>
        </w:rPr>
        <w:t xml:space="preserve">  :</w:t>
      </w:r>
      <w:proofErr w:type="gramEnd"/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2F13B9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</w:tcPr>
          <w:p w:rsidR="001534A0" w:rsidRPr="002D7D45" w:rsidRDefault="00CE1399" w:rsidP="006F5A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D0455C" w:rsidRPr="002D7D45" w:rsidRDefault="002E6C0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- </w:t>
            </w:r>
            <w:r w:rsidR="00D0455C" w:rsidRPr="002D7D45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Министерство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жилищно-коммунального хозяйства, энергетики и гражданской защиты населения Республики Мордовия 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7E2977">
        <w:trPr>
          <w:trHeight w:val="2594"/>
        </w:trPr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7E2977" w:rsidRDefault="007E2977" w:rsidP="007E2977">
            <w:pPr>
              <w:ind w:firstLine="709"/>
              <w:jc w:val="both"/>
              <w:rPr>
                <w:sz w:val="16"/>
                <w:szCs w:val="16"/>
              </w:rPr>
            </w:pPr>
            <w:r w:rsidRPr="007E2977">
              <w:rPr>
                <w:sz w:val="16"/>
                <w:szCs w:val="16"/>
              </w:rPr>
              <w:t>Выбрать способ формирования фонда капитального ремонта многоквартирного дома. Перечислять взносы на капитальный ремонт на специальный счет в целях формирования фонда капитального ремонта в виде денежных средств, находящихся на специальном счете. В целях реализации формирования фонда капитального ремонта многоквартирного дома на специальном счете</w:t>
            </w:r>
            <w:proofErr w:type="gramStart"/>
            <w:r w:rsidRPr="007E2977">
              <w:rPr>
                <w:sz w:val="16"/>
                <w:szCs w:val="16"/>
              </w:rPr>
              <w:t xml:space="preserve"> :</w:t>
            </w:r>
            <w:proofErr w:type="gramEnd"/>
          </w:p>
          <w:p w:rsidR="007E2977" w:rsidRDefault="007E2977" w:rsidP="007E2977">
            <w:pPr>
              <w:ind w:firstLine="317"/>
              <w:jc w:val="both"/>
              <w:rPr>
                <w:sz w:val="16"/>
                <w:szCs w:val="16"/>
              </w:rPr>
            </w:pPr>
            <w:r w:rsidRPr="007E2977">
              <w:rPr>
                <w:sz w:val="16"/>
                <w:szCs w:val="16"/>
              </w:rPr>
              <w:t xml:space="preserve"> 4.1. Определить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Федерации.</w:t>
            </w:r>
            <w:bookmarkStart w:id="0" w:name="_GoBack"/>
            <w:bookmarkEnd w:id="0"/>
            <w:r w:rsidRPr="007E2977">
              <w:rPr>
                <w:sz w:val="16"/>
                <w:szCs w:val="16"/>
              </w:rPr>
              <w:t xml:space="preserve"> Ежемесячный взнос на капитальный ремонт установить в размере, который не должен быть менее чем минимальный размер взноса на капитальный ремонт, установленный нормативным правовым актом </w:t>
            </w:r>
            <w:r>
              <w:rPr>
                <w:sz w:val="16"/>
                <w:szCs w:val="16"/>
              </w:rPr>
              <w:t xml:space="preserve">субъекта Российской Федерации. </w:t>
            </w:r>
          </w:p>
          <w:p w:rsidR="007E2977" w:rsidRDefault="007E2977" w:rsidP="007E2977">
            <w:pPr>
              <w:ind w:firstLine="317"/>
              <w:jc w:val="both"/>
              <w:rPr>
                <w:sz w:val="16"/>
                <w:szCs w:val="16"/>
              </w:rPr>
            </w:pPr>
            <w:r w:rsidRPr="007E2977">
              <w:rPr>
                <w:sz w:val="16"/>
                <w:szCs w:val="16"/>
              </w:rPr>
              <w:t xml:space="preserve">4.2. Определить владельцем специального счета - _____________________________. </w:t>
            </w:r>
          </w:p>
          <w:p w:rsidR="00BE0169" w:rsidRPr="007E2977" w:rsidRDefault="007E2977" w:rsidP="007E297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7E2977">
              <w:rPr>
                <w:sz w:val="16"/>
                <w:szCs w:val="16"/>
              </w:rPr>
              <w:t xml:space="preserve">4.3. </w:t>
            </w:r>
            <w:r>
              <w:rPr>
                <w:sz w:val="16"/>
                <w:szCs w:val="16"/>
              </w:rPr>
              <w:t>Определить к</w:t>
            </w:r>
            <w:r w:rsidRPr="007E2977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едитную организацию - </w:t>
            </w:r>
            <w:r w:rsidRPr="007E2977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</w:t>
            </w:r>
            <w:r w:rsidRPr="007E2977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2977" w:rsidRPr="00A03C46" w:rsidTr="00897F83">
        <w:trPr>
          <w:trHeight w:val="610"/>
        </w:trPr>
        <w:tc>
          <w:tcPr>
            <w:tcW w:w="534" w:type="dxa"/>
          </w:tcPr>
          <w:p w:rsidR="007E2977" w:rsidRPr="002D7D45" w:rsidRDefault="007E297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804" w:type="dxa"/>
          </w:tcPr>
          <w:p w:rsidR="00144A1D" w:rsidRPr="002D7D45" w:rsidRDefault="00144A1D" w:rsidP="00144A1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144A1D" w:rsidRPr="002D7D45" w:rsidRDefault="00144A1D" w:rsidP="00144A1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144A1D" w:rsidRDefault="00144A1D" w:rsidP="00144A1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 качестве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</w:t>
            </w:r>
            <w:r>
              <w:rPr>
                <w:rFonts w:cs="Times New Roman"/>
                <w:sz w:val="16"/>
                <w:szCs w:val="16"/>
              </w:rPr>
              <w:t xml:space="preserve"> по адресу: ___________________________________________________, 1) организация капитального ремонта многоквартирного дома (взаимодействие с подрядчиками по вопросам заключения договоров на выполнение капитального ремонта многоквартирного дома, контроля работ, приемке выполненных работ, оказанных услуг; с кредитными организациями; с Региональным оператором);</w:t>
            </w:r>
          </w:p>
          <w:p w:rsidR="00144A1D" w:rsidRDefault="00144A1D" w:rsidP="00144A1D">
            <w:pPr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2)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предусмотренном </w:t>
            </w:r>
            <w:r w:rsidRPr="001B7C5C">
              <w:rPr>
                <w:rFonts w:cs="Times New Roman"/>
                <w:sz w:val="16"/>
                <w:szCs w:val="16"/>
                <w:u w:val="single"/>
              </w:rPr>
              <w:t>частью 14</w:t>
            </w:r>
            <w:r>
              <w:rPr>
                <w:rFonts w:cs="Times New Roman"/>
                <w:sz w:val="16"/>
                <w:szCs w:val="16"/>
              </w:rPr>
              <w:t xml:space="preserve"> статьи 155 Жилищного кодекса Российской Федерации;</w:t>
            </w:r>
            <w:proofErr w:type="gramEnd"/>
          </w:p>
          <w:p w:rsidR="00144A1D" w:rsidRPr="00144A1D" w:rsidRDefault="00144A1D" w:rsidP="00144A1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3) представления платежных документов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 том числе с использованием системы, на уплату взносов на капитальный ремонт на специальный счет, об определении порядка  представления платежных документов и о размере расходов, связанных с представлением платежных документов, об определении условий оплаты этих услуг. Выбор уполномоченного лица указанно в п. 3.1. ч. 2 ст. 175 ЖК РФ, осуществляется по согласованию с ним.</w:t>
            </w:r>
          </w:p>
          <w:p w:rsidR="007E2977" w:rsidRPr="007E2977" w:rsidRDefault="007E2977" w:rsidP="007E2977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2977" w:rsidRPr="002D7D45" w:rsidRDefault="007E2977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2977" w:rsidRPr="00A03C46" w:rsidRDefault="007E2977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2977" w:rsidRPr="00A03C46" w:rsidRDefault="007E2977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26B8C" w:rsidRDefault="00226B8C" w:rsidP="005A7663">
      <w:pPr>
        <w:jc w:val="both"/>
        <w:rPr>
          <w:rFonts w:cs="Times New Roman"/>
          <w:sz w:val="20"/>
          <w:szCs w:val="20"/>
        </w:rPr>
      </w:pPr>
    </w:p>
    <w:p w:rsidR="00243C44" w:rsidRDefault="00243C44" w:rsidP="005A7663">
      <w:pPr>
        <w:jc w:val="both"/>
        <w:rPr>
          <w:rFonts w:cs="Times New Roman"/>
          <w:sz w:val="20"/>
          <w:szCs w:val="20"/>
        </w:rPr>
      </w:pPr>
    </w:p>
    <w:p w:rsidR="00243C44" w:rsidRPr="00A03C46" w:rsidRDefault="00243C44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119CA"/>
    <w:rsid w:val="00021DDE"/>
    <w:rsid w:val="000A0D83"/>
    <w:rsid w:val="000B66B0"/>
    <w:rsid w:val="000B7A4F"/>
    <w:rsid w:val="00144A1D"/>
    <w:rsid w:val="00151C7B"/>
    <w:rsid w:val="001534A0"/>
    <w:rsid w:val="001E001F"/>
    <w:rsid w:val="00226B8C"/>
    <w:rsid w:val="00232F1C"/>
    <w:rsid w:val="00243C44"/>
    <w:rsid w:val="00255AD0"/>
    <w:rsid w:val="002D7D45"/>
    <w:rsid w:val="002E6C0B"/>
    <w:rsid w:val="002F13B9"/>
    <w:rsid w:val="003A2FF2"/>
    <w:rsid w:val="004E0F5B"/>
    <w:rsid w:val="004E6E98"/>
    <w:rsid w:val="00506653"/>
    <w:rsid w:val="005744F7"/>
    <w:rsid w:val="005A7663"/>
    <w:rsid w:val="006C4C17"/>
    <w:rsid w:val="006F5AE8"/>
    <w:rsid w:val="00731F24"/>
    <w:rsid w:val="00756FA2"/>
    <w:rsid w:val="00796E76"/>
    <w:rsid w:val="007C07BE"/>
    <w:rsid w:val="007D1A15"/>
    <w:rsid w:val="007E2977"/>
    <w:rsid w:val="00897F83"/>
    <w:rsid w:val="008B0320"/>
    <w:rsid w:val="008D01B6"/>
    <w:rsid w:val="008E16E0"/>
    <w:rsid w:val="00965366"/>
    <w:rsid w:val="009E2F33"/>
    <w:rsid w:val="00A03C46"/>
    <w:rsid w:val="00AF56D4"/>
    <w:rsid w:val="00B45C2B"/>
    <w:rsid w:val="00B626DC"/>
    <w:rsid w:val="00B62792"/>
    <w:rsid w:val="00B6418B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C436D"/>
    <w:rsid w:val="00CE1399"/>
    <w:rsid w:val="00D0455C"/>
    <w:rsid w:val="00D16615"/>
    <w:rsid w:val="00D84B5B"/>
    <w:rsid w:val="00DA0759"/>
    <w:rsid w:val="00DA7B6B"/>
    <w:rsid w:val="00DD1BCB"/>
    <w:rsid w:val="00E94051"/>
    <w:rsid w:val="00EB5CF9"/>
    <w:rsid w:val="00EC1746"/>
    <w:rsid w:val="00F04EB3"/>
    <w:rsid w:val="00F10919"/>
    <w:rsid w:val="00F4016B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AB566-1584-44D0-B379-6C5AB37C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2020-02-12T08:02:00Z</cp:lastPrinted>
  <dcterms:created xsi:type="dcterms:W3CDTF">2021-07-13T06:33:00Z</dcterms:created>
  <dcterms:modified xsi:type="dcterms:W3CDTF">2021-07-13T06:33:00Z</dcterms:modified>
</cp:coreProperties>
</file>